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56" w:rsidRPr="00BD2656" w:rsidRDefault="00BD2656" w:rsidP="00317E6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D2656">
        <w:rPr>
          <w:rFonts w:ascii="Times New Roman" w:hAnsi="Times New Roman" w:cs="Times New Roman"/>
          <w:b/>
          <w:sz w:val="36"/>
          <w:szCs w:val="36"/>
          <w:u w:val="single"/>
        </w:rPr>
        <w:t>Тарифы на период с 01.06.2013 по 30.06.2014</w:t>
      </w:r>
    </w:p>
    <w:p w:rsidR="00BD2656" w:rsidRDefault="00BD2656" w:rsidP="00BD2656">
      <w:pPr>
        <w:rPr>
          <w:rFonts w:ascii="Times New Roman" w:hAnsi="Times New Roman" w:cs="Times New Roman"/>
          <w:sz w:val="36"/>
          <w:szCs w:val="36"/>
        </w:rPr>
      </w:pPr>
    </w:p>
    <w:p w:rsidR="00BD2656" w:rsidRDefault="00BD2656" w:rsidP="00BD2656">
      <w:pPr>
        <w:rPr>
          <w:rFonts w:ascii="Times New Roman" w:hAnsi="Times New Roman" w:cs="Times New Roman"/>
          <w:sz w:val="36"/>
          <w:szCs w:val="36"/>
        </w:rPr>
      </w:pPr>
      <w:r w:rsidRPr="00A50384">
        <w:rPr>
          <w:rFonts w:ascii="Times New Roman" w:hAnsi="Times New Roman" w:cs="Times New Roman"/>
          <w:b/>
          <w:sz w:val="36"/>
          <w:szCs w:val="36"/>
        </w:rPr>
        <w:t>Горячая вода</w:t>
      </w:r>
      <w:r>
        <w:rPr>
          <w:rFonts w:ascii="Times New Roman" w:hAnsi="Times New Roman" w:cs="Times New Roman"/>
          <w:sz w:val="36"/>
          <w:szCs w:val="36"/>
        </w:rPr>
        <w:t xml:space="preserve"> (Решение Региональной службы по тарифам Нижегородской области от 17.12.2013 № 65/129 в редакции Решения </w:t>
      </w:r>
      <w:r w:rsidR="00317E60">
        <w:rPr>
          <w:rFonts w:ascii="Times New Roman" w:hAnsi="Times New Roman" w:cs="Times New Roman"/>
          <w:sz w:val="36"/>
          <w:szCs w:val="36"/>
        </w:rPr>
        <w:t xml:space="preserve">службы </w:t>
      </w:r>
      <w:r>
        <w:rPr>
          <w:rFonts w:ascii="Times New Roman" w:hAnsi="Times New Roman" w:cs="Times New Roman"/>
          <w:sz w:val="36"/>
          <w:szCs w:val="36"/>
        </w:rPr>
        <w:t xml:space="preserve">от 27.01.2013 № 1/3) – </w:t>
      </w:r>
      <w:r w:rsidRPr="00A50384">
        <w:rPr>
          <w:rFonts w:ascii="Times New Roman" w:hAnsi="Times New Roman" w:cs="Times New Roman"/>
          <w:b/>
          <w:sz w:val="36"/>
          <w:szCs w:val="36"/>
        </w:rPr>
        <w:t>105,88 руб./м</w:t>
      </w:r>
      <w:r w:rsidRPr="00A50384">
        <w:rPr>
          <w:rFonts w:ascii="Times New Roman" w:hAnsi="Times New Roman" w:cs="Times New Roman"/>
          <w:b/>
          <w:sz w:val="36"/>
          <w:szCs w:val="36"/>
          <w:vertAlign w:val="superscript"/>
        </w:rPr>
        <w:t>3</w:t>
      </w:r>
    </w:p>
    <w:p w:rsidR="00BD2656" w:rsidRPr="00A50384" w:rsidRDefault="00BD2656" w:rsidP="00BD2656">
      <w:pPr>
        <w:rPr>
          <w:rFonts w:ascii="Times New Roman" w:hAnsi="Times New Roman" w:cs="Times New Roman"/>
          <w:sz w:val="36"/>
          <w:szCs w:val="36"/>
        </w:rPr>
      </w:pPr>
      <w:r w:rsidRPr="00A50384">
        <w:rPr>
          <w:rFonts w:ascii="Times New Roman" w:hAnsi="Times New Roman" w:cs="Times New Roman"/>
          <w:b/>
          <w:sz w:val="36"/>
          <w:szCs w:val="36"/>
        </w:rPr>
        <w:t>Отопление</w:t>
      </w:r>
      <w:r>
        <w:rPr>
          <w:rFonts w:ascii="Times New Roman" w:hAnsi="Times New Roman" w:cs="Times New Roman"/>
          <w:sz w:val="36"/>
          <w:szCs w:val="36"/>
        </w:rPr>
        <w:t xml:space="preserve"> (Решение Региональной службы по тарифам Нижегородской области от 12.12.2013 № 62/37) – </w:t>
      </w:r>
      <w:r w:rsidRPr="00A50384">
        <w:rPr>
          <w:rFonts w:ascii="Times New Roman" w:hAnsi="Times New Roman" w:cs="Times New Roman"/>
          <w:b/>
          <w:sz w:val="36"/>
          <w:szCs w:val="36"/>
        </w:rPr>
        <w:t>1687,39 руб./Гкал</w:t>
      </w:r>
    </w:p>
    <w:p w:rsidR="00BD2656" w:rsidRPr="00317E60" w:rsidRDefault="00BD2656" w:rsidP="00BD2656">
      <w:pPr>
        <w:rPr>
          <w:rFonts w:ascii="Times New Roman" w:hAnsi="Times New Roman" w:cs="Times New Roman"/>
          <w:i/>
          <w:sz w:val="30"/>
          <w:szCs w:val="30"/>
        </w:rPr>
      </w:pPr>
      <w:r w:rsidRPr="00317E60">
        <w:rPr>
          <w:rFonts w:ascii="Times New Roman" w:hAnsi="Times New Roman" w:cs="Times New Roman"/>
          <w:i/>
          <w:sz w:val="30"/>
          <w:szCs w:val="30"/>
        </w:rPr>
        <w:t xml:space="preserve">Стоимость отопления 1 кв.м. помещения рассчитывается по окончании каждого месяца по формуле: </w:t>
      </w:r>
      <w:r w:rsidRPr="00317E60">
        <w:rPr>
          <w:rFonts w:ascii="Times New Roman" w:hAnsi="Times New Roman" w:cs="Times New Roman"/>
          <w:b/>
          <w:i/>
          <w:sz w:val="30"/>
          <w:szCs w:val="30"/>
        </w:rPr>
        <w:t xml:space="preserve">показания </w:t>
      </w:r>
      <w:proofErr w:type="spellStart"/>
      <w:r w:rsidRPr="00317E60">
        <w:rPr>
          <w:rFonts w:ascii="Times New Roman" w:hAnsi="Times New Roman" w:cs="Times New Roman"/>
          <w:b/>
          <w:i/>
          <w:sz w:val="30"/>
          <w:szCs w:val="30"/>
        </w:rPr>
        <w:t>общедомового</w:t>
      </w:r>
      <w:proofErr w:type="spellEnd"/>
      <w:r w:rsidRPr="00317E60">
        <w:rPr>
          <w:rFonts w:ascii="Times New Roman" w:hAnsi="Times New Roman" w:cs="Times New Roman"/>
          <w:b/>
          <w:i/>
          <w:sz w:val="30"/>
          <w:szCs w:val="30"/>
        </w:rPr>
        <w:t xml:space="preserve"> прибора учета потребленной домом тепловой энергии ÷ жилую площадь дома (15462,9 кв.м.</w:t>
      </w:r>
      <w:r w:rsidRPr="00317E60">
        <w:rPr>
          <w:rFonts w:ascii="Times New Roman" w:hAnsi="Times New Roman" w:cs="Times New Roman"/>
          <w:i/>
          <w:sz w:val="30"/>
          <w:szCs w:val="30"/>
        </w:rPr>
        <w:t>). Тепловой энергии домом потребляется тем больше, чем ниже уличная температура воздуха.</w:t>
      </w:r>
    </w:p>
    <w:p w:rsidR="00BD2656" w:rsidRPr="00317E60" w:rsidRDefault="00BD2656" w:rsidP="00BD2656">
      <w:pPr>
        <w:rPr>
          <w:rFonts w:ascii="Times New Roman" w:hAnsi="Times New Roman" w:cs="Times New Roman"/>
          <w:sz w:val="36"/>
          <w:szCs w:val="36"/>
        </w:rPr>
      </w:pPr>
      <w:r w:rsidRPr="00D832A0">
        <w:rPr>
          <w:rFonts w:ascii="Times New Roman" w:hAnsi="Times New Roman" w:cs="Times New Roman"/>
          <w:b/>
          <w:sz w:val="36"/>
          <w:szCs w:val="36"/>
        </w:rPr>
        <w:t>Холодная вода</w:t>
      </w:r>
      <w:r>
        <w:rPr>
          <w:rFonts w:ascii="Times New Roman" w:hAnsi="Times New Roman" w:cs="Times New Roman"/>
          <w:sz w:val="36"/>
          <w:szCs w:val="36"/>
        </w:rPr>
        <w:t xml:space="preserve"> (Решение Региональной службы по тарифам Нижегородской области от 13.12.2013 № 63/121) – </w:t>
      </w:r>
      <w:r w:rsidRPr="00717421">
        <w:rPr>
          <w:rFonts w:ascii="Times New Roman" w:hAnsi="Times New Roman" w:cs="Times New Roman"/>
          <w:b/>
          <w:sz w:val="36"/>
          <w:szCs w:val="36"/>
        </w:rPr>
        <w:t>23,01 руб./м</w:t>
      </w:r>
      <w:r w:rsidRPr="00717421">
        <w:rPr>
          <w:rFonts w:ascii="Times New Roman" w:hAnsi="Times New Roman" w:cs="Times New Roman"/>
          <w:b/>
          <w:sz w:val="36"/>
          <w:szCs w:val="36"/>
          <w:vertAlign w:val="superscript"/>
        </w:rPr>
        <w:t>3</w:t>
      </w:r>
      <w:r w:rsidR="00317E60" w:rsidRPr="00317E60">
        <w:rPr>
          <w:rFonts w:ascii="Times New Roman" w:hAnsi="Times New Roman" w:cs="Times New Roman"/>
          <w:sz w:val="36"/>
          <w:szCs w:val="36"/>
        </w:rPr>
        <w:t>,</w:t>
      </w:r>
    </w:p>
    <w:p w:rsidR="00BD2656" w:rsidRPr="00717421" w:rsidRDefault="00BD2656" w:rsidP="00BD2656">
      <w:pPr>
        <w:rPr>
          <w:rFonts w:ascii="Times New Roman" w:hAnsi="Times New Roman" w:cs="Times New Roman"/>
          <w:b/>
          <w:sz w:val="36"/>
          <w:szCs w:val="36"/>
        </w:rPr>
      </w:pPr>
      <w:r w:rsidRPr="00D832A0">
        <w:rPr>
          <w:rFonts w:ascii="Times New Roman" w:hAnsi="Times New Roman" w:cs="Times New Roman"/>
          <w:b/>
          <w:sz w:val="36"/>
          <w:szCs w:val="36"/>
        </w:rPr>
        <w:t>Водоотведение и очистка сточных вод</w:t>
      </w:r>
      <w:r w:rsidR="00317E6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– </w:t>
      </w:r>
      <w:r w:rsidRPr="00717421">
        <w:rPr>
          <w:rFonts w:ascii="Times New Roman" w:hAnsi="Times New Roman" w:cs="Times New Roman"/>
          <w:b/>
          <w:sz w:val="36"/>
          <w:szCs w:val="36"/>
        </w:rPr>
        <w:t>23,75 руб./м</w:t>
      </w:r>
      <w:r w:rsidRPr="00717421">
        <w:rPr>
          <w:rFonts w:ascii="Times New Roman" w:hAnsi="Times New Roman" w:cs="Times New Roman"/>
          <w:b/>
          <w:sz w:val="36"/>
          <w:szCs w:val="36"/>
          <w:vertAlign w:val="superscript"/>
        </w:rPr>
        <w:t>3</w:t>
      </w:r>
    </w:p>
    <w:p w:rsidR="00BD2656" w:rsidRDefault="00BD2656" w:rsidP="00BD2656">
      <w:pPr>
        <w:rPr>
          <w:rFonts w:ascii="Times New Roman" w:hAnsi="Times New Roman" w:cs="Times New Roman"/>
          <w:sz w:val="36"/>
          <w:szCs w:val="36"/>
        </w:rPr>
      </w:pPr>
      <w:r w:rsidRPr="00717421">
        <w:rPr>
          <w:rFonts w:ascii="Times New Roman" w:hAnsi="Times New Roman" w:cs="Times New Roman"/>
          <w:b/>
          <w:sz w:val="36"/>
          <w:szCs w:val="36"/>
        </w:rPr>
        <w:t>Электроэнергия</w:t>
      </w:r>
      <w:r>
        <w:rPr>
          <w:rFonts w:ascii="Times New Roman" w:hAnsi="Times New Roman" w:cs="Times New Roman"/>
          <w:sz w:val="36"/>
          <w:szCs w:val="36"/>
        </w:rPr>
        <w:t xml:space="preserve"> (Решение Региональной службы по тарифам Нижегородской области от 19.12.2013 № 67/14):</w:t>
      </w:r>
    </w:p>
    <w:p w:rsidR="00BD2656" w:rsidRDefault="00BD2656" w:rsidP="00BD2656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793"/>
        <w:gridCol w:w="1681"/>
        <w:gridCol w:w="1596"/>
        <w:gridCol w:w="1417"/>
        <w:gridCol w:w="1559"/>
        <w:gridCol w:w="1525"/>
      </w:tblGrid>
      <w:tr w:rsidR="00BD2656" w:rsidRPr="00717421" w:rsidTr="004B040E">
        <w:tc>
          <w:tcPr>
            <w:tcW w:w="3474" w:type="dxa"/>
            <w:gridSpan w:val="2"/>
          </w:tcPr>
          <w:p w:rsidR="00BD2656" w:rsidRPr="00717421" w:rsidRDefault="00BD2656" w:rsidP="004B040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7421">
              <w:rPr>
                <w:rFonts w:ascii="Times New Roman" w:hAnsi="Times New Roman" w:cs="Times New Roman"/>
                <w:b/>
                <w:sz w:val="24"/>
                <w:szCs w:val="24"/>
              </w:rPr>
              <w:t>Одноставочный</w:t>
            </w:r>
            <w:proofErr w:type="spellEnd"/>
            <w:r w:rsidRPr="00717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тариф</w:t>
            </w:r>
          </w:p>
        </w:tc>
        <w:tc>
          <w:tcPr>
            <w:tcW w:w="6097" w:type="dxa"/>
            <w:gridSpan w:val="4"/>
          </w:tcPr>
          <w:p w:rsidR="00BD2656" w:rsidRDefault="00BD2656" w:rsidP="004B040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74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Одноставочный</w:t>
            </w:r>
            <w:proofErr w:type="spellEnd"/>
            <w:r w:rsidRPr="007174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тариф, дифференцированный </w:t>
            </w:r>
          </w:p>
          <w:p w:rsidR="00BD2656" w:rsidRPr="00717421" w:rsidRDefault="00BD2656" w:rsidP="004B040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двум зонам суток</w:t>
            </w:r>
          </w:p>
        </w:tc>
      </w:tr>
      <w:tr w:rsidR="00BD2656" w:rsidRPr="00717421" w:rsidTr="004B040E">
        <w:tc>
          <w:tcPr>
            <w:tcW w:w="1793" w:type="dxa"/>
            <w:vMerge w:val="restart"/>
          </w:tcPr>
          <w:p w:rsidR="00BD2656" w:rsidRPr="00C90678" w:rsidRDefault="00BD2656" w:rsidP="004B040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пределах </w:t>
            </w:r>
            <w:proofErr w:type="spellStart"/>
            <w:r w:rsidRPr="00C90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соцнормы</w:t>
            </w:r>
            <w:proofErr w:type="spellEnd"/>
          </w:p>
        </w:tc>
        <w:tc>
          <w:tcPr>
            <w:tcW w:w="1681" w:type="dxa"/>
            <w:vMerge w:val="restart"/>
          </w:tcPr>
          <w:p w:rsidR="00BD2656" w:rsidRPr="00C90678" w:rsidRDefault="00BD2656" w:rsidP="004B040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Сверх </w:t>
            </w:r>
            <w:proofErr w:type="spellStart"/>
            <w:r w:rsidRPr="00C90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соцнормы</w:t>
            </w:r>
            <w:proofErr w:type="spellEnd"/>
          </w:p>
        </w:tc>
        <w:tc>
          <w:tcPr>
            <w:tcW w:w="3013" w:type="dxa"/>
            <w:gridSpan w:val="2"/>
          </w:tcPr>
          <w:p w:rsidR="00BD2656" w:rsidRPr="00C90678" w:rsidRDefault="00BD2656" w:rsidP="004B040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пределах </w:t>
            </w:r>
            <w:proofErr w:type="spellStart"/>
            <w:r w:rsidRPr="00C90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соцнормы</w:t>
            </w:r>
            <w:proofErr w:type="spellEnd"/>
          </w:p>
        </w:tc>
        <w:tc>
          <w:tcPr>
            <w:tcW w:w="3084" w:type="dxa"/>
            <w:gridSpan w:val="2"/>
          </w:tcPr>
          <w:p w:rsidR="00BD2656" w:rsidRPr="00C90678" w:rsidRDefault="00BD2656" w:rsidP="004B040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Сверх </w:t>
            </w:r>
            <w:proofErr w:type="spellStart"/>
            <w:r w:rsidRPr="00C90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соцнормы</w:t>
            </w:r>
            <w:proofErr w:type="spellEnd"/>
          </w:p>
        </w:tc>
      </w:tr>
      <w:tr w:rsidR="00BD2656" w:rsidRPr="00717421" w:rsidTr="004B040E">
        <w:tc>
          <w:tcPr>
            <w:tcW w:w="1793" w:type="dxa"/>
            <w:vMerge/>
          </w:tcPr>
          <w:p w:rsidR="00BD2656" w:rsidRPr="00717421" w:rsidRDefault="00BD2656" w:rsidP="004B04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BD2656" w:rsidRPr="00717421" w:rsidRDefault="00BD2656" w:rsidP="004B04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D2656" w:rsidRPr="00AC3A1E" w:rsidRDefault="00BD2656" w:rsidP="004B040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Дневная зона</w:t>
            </w:r>
          </w:p>
        </w:tc>
        <w:tc>
          <w:tcPr>
            <w:tcW w:w="1417" w:type="dxa"/>
          </w:tcPr>
          <w:p w:rsidR="00BD2656" w:rsidRPr="00AC3A1E" w:rsidRDefault="00BD2656" w:rsidP="004B040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C3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ая зона</w:t>
            </w:r>
          </w:p>
        </w:tc>
        <w:tc>
          <w:tcPr>
            <w:tcW w:w="1559" w:type="dxa"/>
          </w:tcPr>
          <w:p w:rsidR="00BD2656" w:rsidRPr="00AC3A1E" w:rsidRDefault="00BD2656" w:rsidP="004B040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Дневная зона</w:t>
            </w:r>
          </w:p>
        </w:tc>
        <w:tc>
          <w:tcPr>
            <w:tcW w:w="1525" w:type="dxa"/>
          </w:tcPr>
          <w:p w:rsidR="00BD2656" w:rsidRPr="00AC3A1E" w:rsidRDefault="00BD2656" w:rsidP="004B040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Ночная зона</w:t>
            </w:r>
          </w:p>
        </w:tc>
      </w:tr>
      <w:tr w:rsidR="00BD2656" w:rsidRPr="00717421" w:rsidTr="004B040E">
        <w:trPr>
          <w:trHeight w:val="478"/>
        </w:trPr>
        <w:tc>
          <w:tcPr>
            <w:tcW w:w="1793" w:type="dxa"/>
            <w:vAlign w:val="center"/>
          </w:tcPr>
          <w:p w:rsidR="00BD2656" w:rsidRPr="00717421" w:rsidRDefault="00BD2656" w:rsidP="004B040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21">
              <w:rPr>
                <w:rFonts w:ascii="Times New Roman" w:hAnsi="Times New Roman" w:cs="Times New Roman"/>
                <w:b/>
                <w:sz w:val="24"/>
                <w:szCs w:val="24"/>
              </w:rPr>
              <w:t>2,72</w:t>
            </w:r>
          </w:p>
        </w:tc>
        <w:tc>
          <w:tcPr>
            <w:tcW w:w="1681" w:type="dxa"/>
            <w:vAlign w:val="center"/>
          </w:tcPr>
          <w:p w:rsidR="00BD2656" w:rsidRPr="00717421" w:rsidRDefault="00BD2656" w:rsidP="004B040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21">
              <w:rPr>
                <w:rFonts w:ascii="Times New Roman" w:hAnsi="Times New Roman" w:cs="Times New Roman"/>
                <w:b/>
                <w:sz w:val="24"/>
                <w:szCs w:val="24"/>
              </w:rPr>
              <w:t>4,84</w:t>
            </w:r>
          </w:p>
        </w:tc>
        <w:tc>
          <w:tcPr>
            <w:tcW w:w="1596" w:type="dxa"/>
            <w:vAlign w:val="center"/>
          </w:tcPr>
          <w:p w:rsidR="00BD2656" w:rsidRPr="00717421" w:rsidRDefault="00BD2656" w:rsidP="004B040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21">
              <w:rPr>
                <w:rFonts w:ascii="Times New Roman" w:hAnsi="Times New Roman" w:cs="Times New Roman"/>
                <w:b/>
                <w:sz w:val="24"/>
                <w:szCs w:val="24"/>
              </w:rPr>
              <w:t>2,76</w:t>
            </w:r>
          </w:p>
        </w:tc>
        <w:tc>
          <w:tcPr>
            <w:tcW w:w="1417" w:type="dxa"/>
            <w:vAlign w:val="center"/>
          </w:tcPr>
          <w:p w:rsidR="00BD2656" w:rsidRPr="00717421" w:rsidRDefault="00BD2656" w:rsidP="004B040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21">
              <w:rPr>
                <w:rFonts w:ascii="Times New Roman" w:hAnsi="Times New Roman" w:cs="Times New Roman"/>
                <w:b/>
                <w:sz w:val="24"/>
                <w:szCs w:val="24"/>
              </w:rPr>
              <w:t>1,35</w:t>
            </w:r>
          </w:p>
        </w:tc>
        <w:tc>
          <w:tcPr>
            <w:tcW w:w="1559" w:type="dxa"/>
            <w:vAlign w:val="center"/>
          </w:tcPr>
          <w:p w:rsidR="00BD2656" w:rsidRPr="00717421" w:rsidRDefault="00BD2656" w:rsidP="004B040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21">
              <w:rPr>
                <w:rFonts w:ascii="Times New Roman" w:hAnsi="Times New Roman" w:cs="Times New Roman"/>
                <w:b/>
                <w:sz w:val="24"/>
                <w:szCs w:val="24"/>
              </w:rPr>
              <w:t>5,21</w:t>
            </w:r>
          </w:p>
        </w:tc>
        <w:tc>
          <w:tcPr>
            <w:tcW w:w="1525" w:type="dxa"/>
            <w:vAlign w:val="center"/>
          </w:tcPr>
          <w:p w:rsidR="00BD2656" w:rsidRPr="00717421" w:rsidRDefault="00BD2656" w:rsidP="004B040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21">
              <w:rPr>
                <w:rFonts w:ascii="Times New Roman" w:hAnsi="Times New Roman" w:cs="Times New Roman"/>
                <w:b/>
                <w:sz w:val="24"/>
                <w:szCs w:val="24"/>
              </w:rPr>
              <w:t>2,70</w:t>
            </w:r>
          </w:p>
        </w:tc>
      </w:tr>
    </w:tbl>
    <w:p w:rsidR="00BD2656" w:rsidRPr="00317E60" w:rsidRDefault="00BD2656" w:rsidP="00317E60">
      <w:pPr>
        <w:rPr>
          <w:rFonts w:ascii="Times New Roman" w:hAnsi="Times New Roman" w:cs="Times New Roman"/>
          <w:i/>
          <w:sz w:val="30"/>
          <w:szCs w:val="30"/>
        </w:rPr>
      </w:pPr>
      <w:r w:rsidRPr="00317E60">
        <w:rPr>
          <w:rFonts w:ascii="Times New Roman" w:hAnsi="Times New Roman" w:cs="Times New Roman"/>
          <w:i/>
          <w:sz w:val="30"/>
          <w:szCs w:val="30"/>
        </w:rPr>
        <w:t xml:space="preserve">Социальная норма потребления электрической энергии установлена Постановлением Правительства Нижегородской области от 28.05.2012 № 310 и составляет 50 </w:t>
      </w:r>
      <w:proofErr w:type="spellStart"/>
      <w:r w:rsidRPr="00317E60">
        <w:rPr>
          <w:rFonts w:ascii="Times New Roman" w:hAnsi="Times New Roman" w:cs="Times New Roman"/>
          <w:i/>
          <w:sz w:val="30"/>
          <w:szCs w:val="30"/>
        </w:rPr>
        <w:t>кВт</w:t>
      </w:r>
      <w:proofErr w:type="gramStart"/>
      <w:r w:rsidRPr="00317E60">
        <w:rPr>
          <w:rFonts w:ascii="Times New Roman" w:hAnsi="Times New Roman" w:cs="Times New Roman"/>
          <w:i/>
          <w:sz w:val="30"/>
          <w:szCs w:val="30"/>
        </w:rPr>
        <w:t>.ч</w:t>
      </w:r>
      <w:proofErr w:type="spellEnd"/>
      <w:proofErr w:type="gramEnd"/>
      <w:r w:rsidRPr="00317E60">
        <w:rPr>
          <w:rFonts w:ascii="Times New Roman" w:hAnsi="Times New Roman" w:cs="Times New Roman"/>
          <w:i/>
          <w:sz w:val="30"/>
          <w:szCs w:val="30"/>
        </w:rPr>
        <w:t>. в месяц на гражданина, состоящего на регистрационном учете по месту жительства.</w:t>
      </w:r>
    </w:p>
    <w:p w:rsidR="00BD2656" w:rsidRPr="00317E60" w:rsidRDefault="00317E60" w:rsidP="00BD2656">
      <w:pPr>
        <w:rPr>
          <w:rFonts w:ascii="Times New Roman" w:hAnsi="Times New Roman" w:cs="Times New Roman"/>
          <w:i/>
          <w:sz w:val="30"/>
          <w:szCs w:val="30"/>
        </w:rPr>
      </w:pPr>
      <w:r w:rsidRPr="00317E60">
        <w:rPr>
          <w:rFonts w:ascii="Times New Roman" w:hAnsi="Times New Roman" w:cs="Times New Roman"/>
          <w:b/>
          <w:i/>
          <w:sz w:val="30"/>
          <w:szCs w:val="30"/>
        </w:rPr>
        <w:t>ВНИМАНИЕ: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BD2656" w:rsidRPr="00317E60">
        <w:rPr>
          <w:rFonts w:ascii="Times New Roman" w:hAnsi="Times New Roman" w:cs="Times New Roman"/>
          <w:i/>
          <w:sz w:val="30"/>
          <w:szCs w:val="30"/>
        </w:rPr>
        <w:t xml:space="preserve">Если в квартире никто не зарегистрирован – социальная норма не предоставляется, и весь объем потребления оплачивается по тарифу «Сверх </w:t>
      </w:r>
      <w:proofErr w:type="spellStart"/>
      <w:r w:rsidR="00BD2656" w:rsidRPr="00317E60">
        <w:rPr>
          <w:rFonts w:ascii="Times New Roman" w:hAnsi="Times New Roman" w:cs="Times New Roman"/>
          <w:i/>
          <w:sz w:val="30"/>
          <w:szCs w:val="30"/>
        </w:rPr>
        <w:t>соцнормы</w:t>
      </w:r>
      <w:proofErr w:type="spellEnd"/>
      <w:r w:rsidR="00BD2656" w:rsidRPr="00317E60">
        <w:rPr>
          <w:rFonts w:ascii="Times New Roman" w:hAnsi="Times New Roman" w:cs="Times New Roman"/>
          <w:i/>
          <w:sz w:val="30"/>
          <w:szCs w:val="30"/>
        </w:rPr>
        <w:t xml:space="preserve">». </w:t>
      </w:r>
    </w:p>
    <w:p w:rsidR="00317E60" w:rsidRDefault="00317E60" w:rsidP="00317E60">
      <w:pPr>
        <w:rPr>
          <w:rFonts w:ascii="Times New Roman" w:hAnsi="Times New Roman" w:cs="Times New Roman"/>
          <w:b/>
          <w:sz w:val="36"/>
          <w:szCs w:val="36"/>
        </w:rPr>
      </w:pPr>
    </w:p>
    <w:p w:rsidR="00317E60" w:rsidRPr="00BD2656" w:rsidRDefault="00317E60" w:rsidP="00317E60">
      <w:pPr>
        <w:rPr>
          <w:rFonts w:ascii="Times New Roman" w:hAnsi="Times New Roman" w:cs="Times New Roman"/>
          <w:b/>
          <w:sz w:val="36"/>
          <w:szCs w:val="36"/>
        </w:rPr>
      </w:pPr>
      <w:r w:rsidRPr="00BD2656">
        <w:rPr>
          <w:rFonts w:ascii="Times New Roman" w:hAnsi="Times New Roman" w:cs="Times New Roman"/>
          <w:b/>
          <w:sz w:val="36"/>
          <w:szCs w:val="36"/>
        </w:rPr>
        <w:t xml:space="preserve">Содержание жилья </w:t>
      </w:r>
      <w:r w:rsidRPr="00317E60">
        <w:rPr>
          <w:rFonts w:ascii="Times New Roman" w:hAnsi="Times New Roman" w:cs="Times New Roman"/>
          <w:sz w:val="36"/>
          <w:szCs w:val="36"/>
        </w:rPr>
        <w:t>(Протокол О</w:t>
      </w:r>
      <w:r>
        <w:rPr>
          <w:rFonts w:ascii="Times New Roman" w:hAnsi="Times New Roman" w:cs="Times New Roman"/>
          <w:sz w:val="36"/>
          <w:szCs w:val="36"/>
        </w:rPr>
        <w:t>бщего собрания собственников</w:t>
      </w:r>
      <w:r w:rsidRPr="00317E60">
        <w:rPr>
          <w:rFonts w:ascii="Times New Roman" w:hAnsi="Times New Roman" w:cs="Times New Roman"/>
          <w:sz w:val="36"/>
          <w:szCs w:val="36"/>
        </w:rPr>
        <w:t xml:space="preserve"> от 24.12.2013) </w:t>
      </w:r>
      <w:r>
        <w:rPr>
          <w:rFonts w:ascii="Times New Roman" w:hAnsi="Times New Roman" w:cs="Times New Roman"/>
          <w:sz w:val="36"/>
          <w:szCs w:val="36"/>
        </w:rPr>
        <w:t xml:space="preserve">– </w:t>
      </w:r>
      <w:r w:rsidRPr="00BD2656">
        <w:rPr>
          <w:rFonts w:ascii="Times New Roman" w:hAnsi="Times New Roman" w:cs="Times New Roman"/>
          <w:b/>
          <w:sz w:val="36"/>
          <w:szCs w:val="36"/>
        </w:rPr>
        <w:t>16</w:t>
      </w:r>
      <w:r>
        <w:rPr>
          <w:rFonts w:ascii="Times New Roman" w:hAnsi="Times New Roman" w:cs="Times New Roman"/>
          <w:b/>
          <w:sz w:val="36"/>
          <w:szCs w:val="36"/>
        </w:rPr>
        <w:t>,00</w:t>
      </w:r>
      <w:r w:rsidRPr="00BD2656">
        <w:rPr>
          <w:rFonts w:ascii="Times New Roman" w:hAnsi="Times New Roman" w:cs="Times New Roman"/>
          <w:b/>
          <w:sz w:val="36"/>
          <w:szCs w:val="36"/>
        </w:rPr>
        <w:t xml:space="preserve"> руб./м</w:t>
      </w:r>
      <w:proofErr w:type="gramStart"/>
      <w:r w:rsidRPr="00BD2656">
        <w:rPr>
          <w:rFonts w:ascii="Times New Roman" w:hAnsi="Times New Roman" w:cs="Times New Roman"/>
          <w:b/>
          <w:sz w:val="36"/>
          <w:szCs w:val="36"/>
          <w:vertAlign w:val="superscript"/>
        </w:rPr>
        <w:t>2</w:t>
      </w:r>
      <w:proofErr w:type="gramEnd"/>
    </w:p>
    <w:p w:rsidR="000D1B01" w:rsidRDefault="000D1B01" w:rsidP="00BD2656">
      <w:pPr>
        <w:ind w:firstLine="0"/>
      </w:pPr>
    </w:p>
    <w:sectPr w:rsidR="000D1B01" w:rsidSect="00BD26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D2656"/>
    <w:rsid w:val="000D1B01"/>
    <w:rsid w:val="00317E60"/>
    <w:rsid w:val="00774945"/>
    <w:rsid w:val="00B75CB8"/>
    <w:rsid w:val="00BD2656"/>
    <w:rsid w:val="00BF4479"/>
    <w:rsid w:val="00DC31C2"/>
    <w:rsid w:val="00F2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35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2014-02-02T15:00:00Z</dcterms:created>
  <dcterms:modified xsi:type="dcterms:W3CDTF">2014-02-02T15:11:00Z</dcterms:modified>
</cp:coreProperties>
</file>